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2235200</wp:posOffset>
            </wp:positionV>
            <wp:extent cx="6261100" cy="2667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3898900</wp:posOffset>
            </wp:positionV>
            <wp:extent cx="6261100" cy="2667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7645400</wp:posOffset>
            </wp:positionV>
            <wp:extent cx="6261100" cy="2667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9939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993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Elsie" w:hAnsi="Elsie" w:eastAsia="Elsie"/>
          <w:b w:val="0"/>
          <w:i w:val="0"/>
          <w:color w:val="000000"/>
          <w:sz w:val="59"/>
        </w:rPr>
        <w:t>MOHAMMED FARAG</w:t>
      </w:r>
    </w:p>
    <w:p>
      <w:pPr>
        <w:autoSpaceDN w:val="0"/>
        <w:autoSpaceDE w:val="0"/>
        <w:widowControl/>
        <w:spacing w:line="240" w:lineRule="auto" w:before="98" w:after="112"/>
        <w:ind w:left="0" w:right="0" w:firstLine="0"/>
        <w:jc w:val="center"/>
      </w:pPr>
      <w:r>
        <w:rPr>
          <w:rFonts w:ascii="Karla" w:hAnsi="Karla" w:eastAsia="Karla"/>
          <w:b w:val="0"/>
          <w:i/>
          <w:color w:val="2E3456"/>
          <w:sz w:val="44"/>
        </w:rPr>
        <w:t>IT ENGINEER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80.0" w:type="dxa"/>
      </w:tblPr>
      <w:tblGrid>
        <w:gridCol w:w="3304"/>
        <w:gridCol w:w="3304"/>
        <w:gridCol w:w="3304"/>
      </w:tblGrid>
      <w:tr>
        <w:trPr>
          <w:trHeight w:hRule="exact" w:val="354"/>
        </w:trPr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28" w:firstLine="0"/>
              <w:jc w:val="right"/>
            </w:pPr>
            <w:r>
              <w:rPr>
                <w:rFonts w:ascii="Karla" w:hAnsi="Karla" w:eastAsia="Karla"/>
                <w:b w:val="0"/>
                <w:i w:val="0"/>
                <w:color w:val="212121"/>
                <w:sz w:val="20"/>
              </w:rPr>
              <w:t>mmusa3914@gmail.com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Karla" w:hAnsi="Karla" w:eastAsia="Karla"/>
                <w:b w:val="0"/>
                <w:i w:val="0"/>
                <w:color w:val="212121"/>
                <w:sz w:val="20"/>
              </w:rPr>
              <w:t>+966543769518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52" w:right="0" w:firstLine="0"/>
              <w:jc w:val="left"/>
            </w:pPr>
            <w:r>
              <w:rPr>
                <w:rFonts w:ascii="Karla" w:hAnsi="Karla" w:eastAsia="Karla"/>
                <w:b w:val="0"/>
                <w:i w:val="0"/>
                <w:color w:val="212121"/>
                <w:sz w:val="20"/>
              </w:rPr>
              <w:t>Riyadh - Saudi Arabia</w:t>
            </w:r>
          </w:p>
        </w:tc>
      </w:tr>
    </w:tbl>
    <w:p>
      <w:pPr>
        <w:autoSpaceDN w:val="0"/>
        <w:autoSpaceDE w:val="0"/>
        <w:widowControl/>
        <w:spacing w:line="242" w:lineRule="auto" w:before="972" w:after="0"/>
        <w:ind w:left="0" w:right="4132" w:firstLine="0"/>
        <w:jc w:val="right"/>
      </w:pPr>
      <w:r>
        <w:rPr>
          <w:rFonts w:ascii="Karla" w:hAnsi="Karla" w:eastAsia="Karla"/>
          <w:b/>
          <w:i w:val="0"/>
          <w:color w:val="2E3456"/>
          <w:sz w:val="24"/>
        </w:rPr>
        <w:t>ABOUT ME</w:t>
      </w:r>
    </w:p>
    <w:p>
      <w:pPr>
        <w:autoSpaceDN w:val="0"/>
        <w:autoSpaceDE w:val="0"/>
        <w:widowControl/>
        <w:spacing w:line="259" w:lineRule="auto" w:before="220" w:after="0"/>
        <w:ind w:left="0" w:right="144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 xml:space="preserve">I am a dedicated and customer-oriented IT Support professional with a passion for helping others resolve 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technical issues. I have a solid foundation in IT systems, hardware, software, and networking. My goal is to 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ensure that users have a smooth and efficient experience with technology by promptly addressing their 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concerns and providing effective solutions.With excellent problem-solving skills, I thrive in dynamic and 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fast-paced environments. I am adept at troubleshooting various technical issues, ranging from hardware 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malfunctions to software glitches. I have a strong understanding of operating systems, such as Windows </w:t>
      </w:r>
      <w:r>
        <w:rPr>
          <w:rFonts w:ascii="Karla" w:hAnsi="Karla" w:eastAsia="Karla"/>
          <w:b w:val="0"/>
          <w:i w:val="0"/>
          <w:color w:val="212121"/>
          <w:sz w:val="20"/>
        </w:rPr>
        <w:t>and macOS, and I am familiar with common productivity software and tools.</w:t>
      </w:r>
    </w:p>
    <w:p>
      <w:pPr>
        <w:autoSpaceDN w:val="0"/>
        <w:autoSpaceDE w:val="0"/>
        <w:widowControl/>
        <w:spacing w:line="242" w:lineRule="auto" w:before="344" w:after="0"/>
        <w:ind w:left="0" w:right="4340" w:firstLine="0"/>
        <w:jc w:val="right"/>
      </w:pPr>
      <w:r>
        <w:rPr>
          <w:rFonts w:ascii="Karla" w:hAnsi="Karla" w:eastAsia="Karla"/>
          <w:b/>
          <w:i w:val="0"/>
          <w:color w:val="2E3456"/>
          <w:sz w:val="24"/>
        </w:rPr>
        <w:t>SKILLS</w:t>
      </w:r>
    </w:p>
    <w:p>
      <w:pPr>
        <w:autoSpaceDN w:val="0"/>
        <w:autoSpaceDE w:val="0"/>
        <w:widowControl/>
        <w:spacing w:line="254" w:lineRule="auto" w:before="206" w:after="0"/>
        <w:ind w:left="0" w:right="144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>Skills</w:t>
      </w:r>
      <w:r>
        <w:br/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• Technical Troubleshooting: Ability to identify and resolve technical issues related to hardware, ,networks, </w:t>
      </w:r>
      <w:r>
        <w:rPr>
          <w:rFonts w:ascii="Karla" w:hAnsi="Karla" w:eastAsia="Karla"/>
          <w:b w:val="0"/>
          <w:i w:val="0"/>
          <w:color w:val="212121"/>
          <w:sz w:val="20"/>
        </w:rPr>
        <w:t>and systems.</w:t>
      </w:r>
    </w:p>
    <w:p>
      <w:pPr>
        <w:autoSpaceDN w:val="0"/>
        <w:autoSpaceDE w:val="0"/>
        <w:widowControl/>
        <w:spacing w:line="250" w:lineRule="auto" w:before="276" w:after="0"/>
        <w:ind w:left="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 xml:space="preserve">• Experience in MS apps and Outlook and familer with Intune and have good knowledge with ManageEngine </w:t>
      </w:r>
      <w:r>
        <w:rPr>
          <w:rFonts w:ascii="Karla" w:hAnsi="Karla" w:eastAsia="Karla"/>
          <w:b w:val="0"/>
          <w:i w:val="0"/>
          <w:color w:val="212121"/>
          <w:sz w:val="20"/>
        </w:rPr>
        <w:t>MDM applications.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• Database Management like MySQL, PostgreSQL,NoSQL databases like MongoDB.</w:t>
      </w:r>
    </w:p>
    <w:p>
      <w:pPr>
        <w:autoSpaceDN w:val="0"/>
        <w:autoSpaceDE w:val="0"/>
        <w:widowControl/>
        <w:spacing w:line="250" w:lineRule="auto" w:before="276" w:after="0"/>
        <w:ind w:left="0" w:right="144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 xml:space="preserve">• Familiarity Cloud Platforms Familiarity with cloud-based data solutions and good knwnledage with Active </w:t>
      </w:r>
      <w:r>
        <w:rPr>
          <w:rFonts w:ascii="Karla" w:hAnsi="Karla" w:eastAsia="Karla"/>
          <w:b w:val="0"/>
          <w:i w:val="0"/>
          <w:color w:val="212121"/>
          <w:sz w:val="20"/>
        </w:rPr>
        <w:t>Directory.</w:t>
      </w:r>
    </w:p>
    <w:p>
      <w:pPr>
        <w:autoSpaceDN w:val="0"/>
        <w:autoSpaceDE w:val="0"/>
        <w:widowControl/>
        <w:spacing w:line="250" w:lineRule="auto" w:before="276" w:after="0"/>
        <w:ind w:left="0" w:right="864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 xml:space="preserve">• Networking Concepts Basic understanding of And network monitoring tools and reporting &amp; good </w:t>
      </w:r>
      <w:r>
        <w:rPr>
          <w:rFonts w:ascii="Karla" w:hAnsi="Karla" w:eastAsia="Karla"/>
          <w:b w:val="0"/>
          <w:i w:val="0"/>
          <w:color w:val="212121"/>
          <w:sz w:val="20"/>
        </w:rPr>
        <w:t>understanding in VSAT.</w:t>
      </w:r>
    </w:p>
    <w:p>
      <w:pPr>
        <w:autoSpaceDN w:val="0"/>
        <w:autoSpaceDE w:val="0"/>
        <w:widowControl/>
        <w:spacing w:line="252" w:lineRule="auto" w:before="276" w:after="0"/>
        <w:ind w:left="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 xml:space="preserve">• Experience in providing remote support &amp;desktop support to users &amp; hardware-related issues and Basic IT </w:t>
      </w:r>
      <w:r>
        <w:rPr>
          <w:rFonts w:ascii="Karla" w:hAnsi="Karla" w:eastAsia="Karla"/>
          <w:b w:val="0"/>
          <w:i w:val="0"/>
          <w:color w:val="212121"/>
          <w:sz w:val="20"/>
        </w:rPr>
        <w:t>Service Management Understanding of ITIL.</w:t>
      </w:r>
    </w:p>
    <w:p>
      <w:pPr>
        <w:autoSpaceDN w:val="0"/>
        <w:autoSpaceDE w:val="0"/>
        <w:widowControl/>
        <w:spacing w:line="250" w:lineRule="auto" w:before="276" w:after="0"/>
        <w:ind w:left="0" w:right="432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 xml:space="preserve">• Excellent problem-solving and communication skills ,Teamwork , Conflict resolution ,Active listening , </w:t>
      </w:r>
      <w:r>
        <w:rPr>
          <w:rFonts w:ascii="Karla" w:hAnsi="Karla" w:eastAsia="Karla"/>
          <w:b w:val="0"/>
          <w:i w:val="0"/>
          <w:color w:val="212121"/>
          <w:sz w:val="20"/>
        </w:rPr>
        <w:t>Active Learning , Research , willingness to learn new technologies.</w:t>
      </w:r>
    </w:p>
    <w:p>
      <w:pPr>
        <w:autoSpaceDN w:val="0"/>
        <w:autoSpaceDE w:val="0"/>
        <w:widowControl/>
        <w:spacing w:line="240" w:lineRule="auto" w:before="344" w:after="0"/>
        <w:ind w:left="0" w:right="3068" w:firstLine="0"/>
        <w:jc w:val="right"/>
      </w:pPr>
      <w:r>
        <w:rPr>
          <w:rFonts w:ascii="Karla" w:hAnsi="Karla" w:eastAsia="Karla"/>
          <w:b/>
          <w:i w:val="0"/>
          <w:color w:val="2E3456"/>
          <w:sz w:val="24"/>
        </w:rPr>
        <w:t>PROFESSIONAL EXPERIENCE</w:t>
      </w:r>
    </w:p>
    <w:p>
      <w:pPr>
        <w:autoSpaceDN w:val="0"/>
        <w:tabs>
          <w:tab w:pos="7980" w:val="left"/>
          <w:tab w:pos="8204" w:val="left"/>
        </w:tabs>
        <w:autoSpaceDE w:val="0"/>
        <w:widowControl/>
        <w:spacing w:line="250" w:lineRule="auto" w:before="222" w:after="0"/>
        <w:ind w:left="0" w:right="0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 xml:space="preserve">System Support Engineer </w:t>
      </w:r>
      <w:r>
        <w:tab/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07/2023 – present </w:t>
      </w:r>
      <w:r>
        <w:rPr>
          <w:rFonts w:ascii="Karla" w:hAnsi="Karla" w:eastAsia="Karla"/>
          <w:b/>
          <w:i w:val="0"/>
          <w:color w:val="212121"/>
          <w:sz w:val="20"/>
        </w:rPr>
        <w:t xml:space="preserve">General Authority for Survey and Geospatial Information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Riyadh, Saudi Arabia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2304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Implement system imaging for current &amp; new systems through SCCM &amp; other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software.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2448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Support consist of troubleshooting hardware and software failures at the OS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level and providing root cause analysis.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2736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Install, test, maintain and troubleshot network devices, including routers,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switches and firewalls.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3456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Provide technical assistance for internal teammates on PC issues,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configurations and installations for their personal assign laptops.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2448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Researching, diagnosing, troubleshooting and identifying solutions to resolve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system issues</w:t>
      </w:r>
    </w:p>
    <w:p>
      <w:pPr>
        <w:autoSpaceDN w:val="0"/>
        <w:autoSpaceDE w:val="0"/>
        <w:widowControl/>
        <w:spacing w:line="240" w:lineRule="auto" w:before="604" w:after="0"/>
        <w:ind w:left="0" w:right="0" w:firstLine="0"/>
        <w:jc w:val="center"/>
      </w:pPr>
      <w:r>
        <w:rPr>
          <w:rFonts w:ascii="Karla" w:hAnsi="Karla" w:eastAsia="Karla"/>
          <w:b w:val="0"/>
          <w:i w:val="0"/>
          <w:color w:val="212121"/>
          <w:sz w:val="20"/>
        </w:rPr>
        <w:t>1 / 3</w:t>
      </w:r>
    </w:p>
    <w:p>
      <w:pPr>
        <w:sectPr>
          <w:pgSz w:w="11899" w:h="16838"/>
          <w:pgMar w:top="432" w:right="966" w:bottom="182" w:left="10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</w:p>
    <w:p>
      <w:pPr>
        <w:autoSpaceDN w:val="0"/>
        <w:tabs>
          <w:tab w:pos="8094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 xml:space="preserve">SUPPORT ENGINEER L2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09/2022 – 05/2023</w:t>
      </w:r>
    </w:p>
    <w:p>
      <w:pPr>
        <w:autoSpaceDN w:val="0"/>
        <w:tabs>
          <w:tab w:pos="9274" w:val="left"/>
        </w:tabs>
        <w:autoSpaceDE w:val="0"/>
        <w:widowControl/>
        <w:spacing w:line="240" w:lineRule="auto" w:before="20" w:after="0"/>
        <w:ind w:left="0" w:right="0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 xml:space="preserve">B2BROKER - LIQUIDITY &amp; TECHNOLOGY PROVIDER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Dubai,</w:t>
      </w:r>
    </w:p>
    <w:p>
      <w:pPr>
        <w:autoSpaceDN w:val="0"/>
        <w:tabs>
          <w:tab w:pos="340" w:val="left"/>
          <w:tab w:pos="7916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Work with the products and services of the company and the company’s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United Arab Emirates</w:t>
      </w:r>
    </w:p>
    <w:p>
      <w:pPr>
        <w:autoSpaceDN w:val="0"/>
        <w:autoSpaceDE w:val="0"/>
        <w:widowControl/>
        <w:spacing w:line="240" w:lineRule="auto" w:before="20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partners.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Receive call from service desk, L-1 Tech support &amp; Executive support team.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Respond to requests and complaints of external clients via communication </w:t>
      </w:r>
    </w:p>
    <w:p>
      <w:pPr>
        <w:autoSpaceDN w:val="0"/>
        <w:autoSpaceDE w:val="0"/>
        <w:widowControl/>
        <w:spacing w:line="240" w:lineRule="auto" w:before="20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 xml:space="preserve">instruments (helpdesk, chat, email, etc.) in a timely manner according to the </w:t>
      </w:r>
    </w:p>
    <w:p>
      <w:pPr>
        <w:autoSpaceDN w:val="0"/>
        <w:autoSpaceDE w:val="0"/>
        <w:widowControl/>
        <w:spacing w:line="238" w:lineRule="auto" w:before="22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SLA.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Check, process and analyze issues incoming from clients.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Solve issues/incidents/problems independently and /or with help of colleagues.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Perform monitoring of the company’s services and products via monitoring.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Co-ordination with vendor, Co-ordinate with offshore and onsite tech support </w:t>
      </w:r>
    </w:p>
    <w:p>
      <w:pPr>
        <w:autoSpaceDN w:val="0"/>
        <w:autoSpaceDE w:val="0"/>
        <w:widowControl/>
        <w:spacing w:line="238" w:lineRule="auto" w:before="22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team.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Escalate and Coordinate with remote support team offshore to get the user </w:t>
      </w:r>
    </w:p>
    <w:p>
      <w:pPr>
        <w:autoSpaceDN w:val="0"/>
        <w:autoSpaceDE w:val="0"/>
        <w:widowControl/>
        <w:spacing w:line="240" w:lineRule="auto" w:before="20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issues resolved.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Participate in informal team meetings, client meetings, internal Operations </w:t>
      </w:r>
    </w:p>
    <w:p>
      <w:pPr>
        <w:autoSpaceDN w:val="0"/>
        <w:autoSpaceDE w:val="0"/>
        <w:widowControl/>
        <w:spacing w:line="240" w:lineRule="auto" w:before="20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meetings and Quality review meetings.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Co-ordination with the other support groups and Domains.</w:t>
      </w:r>
    </w:p>
    <w:p>
      <w:pPr>
        <w:autoSpaceDN w:val="0"/>
        <w:tabs>
          <w:tab w:pos="8144" w:val="left"/>
        </w:tabs>
        <w:autoSpaceDE w:val="0"/>
        <w:widowControl/>
        <w:spacing w:line="240" w:lineRule="auto" w:before="186" w:after="0"/>
        <w:ind w:left="0" w:right="0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 xml:space="preserve">IT ENGINEER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02/2021 – 09/2022</w:t>
      </w:r>
    </w:p>
    <w:p>
      <w:pPr>
        <w:autoSpaceDN w:val="0"/>
        <w:tabs>
          <w:tab w:pos="9096" w:val="left"/>
        </w:tabs>
        <w:autoSpaceDE w:val="0"/>
        <w:widowControl/>
        <w:spacing w:line="240" w:lineRule="auto" w:before="22" w:after="0"/>
        <w:ind w:left="0" w:right="0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 xml:space="preserve">GOVERNMENT OF SHARJAH SHARJAH ARCHAEOLOGY AUTHORITY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Sharjah,</w:t>
      </w:r>
    </w:p>
    <w:p>
      <w:pPr>
        <w:autoSpaceDN w:val="0"/>
        <w:tabs>
          <w:tab w:pos="340" w:val="left"/>
          <w:tab w:pos="7916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Provide Technical Support to Software Users.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United Arab Emirates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Support and enhancements in existing systems and platforms.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Installing computer hardware configurations. Provide hardware upgrade </w:t>
      </w:r>
    </w:p>
    <w:p>
      <w:pPr>
        <w:autoSpaceDN w:val="0"/>
        <w:autoSpaceDE w:val="0"/>
        <w:widowControl/>
        <w:spacing w:line="240" w:lineRule="auto" w:before="20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services for laptop &amp; desktop.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Installing software and networking systems. Trouble ticket maintenance and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Maintain file and print (Location specific).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Generate and provide weekly, monthly activity and other reports.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Respond to phone, email, and chat inquiries from customers.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Provide LAN support (LAN admin support with touch services).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keep computer systems running smoothly and ensure users get the maximum </w:t>
      </w:r>
    </w:p>
    <w:p>
      <w:pPr>
        <w:autoSpaceDN w:val="0"/>
        <w:autoSpaceDE w:val="0"/>
        <w:widowControl/>
        <w:spacing w:line="240" w:lineRule="auto" w:before="20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benefit from them</w:t>
      </w:r>
    </w:p>
    <w:p>
      <w:pPr>
        <w:autoSpaceDN w:val="0"/>
        <w:tabs>
          <w:tab w:pos="8292" w:val="left"/>
        </w:tabs>
        <w:autoSpaceDE w:val="0"/>
        <w:widowControl/>
        <w:spacing w:line="240" w:lineRule="auto" w:before="186" w:after="0"/>
        <w:ind w:left="0" w:right="0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 xml:space="preserve">SUPPORT ENGINEER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10/2019 – 11/2020</w:t>
      </w:r>
    </w:p>
    <w:p>
      <w:pPr>
        <w:autoSpaceDN w:val="0"/>
        <w:tabs>
          <w:tab w:pos="8260" w:val="left"/>
        </w:tabs>
        <w:autoSpaceDE w:val="0"/>
        <w:widowControl/>
        <w:spacing w:line="240" w:lineRule="auto" w:before="20" w:after="0"/>
        <w:ind w:left="0" w:right="0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 xml:space="preserve">AL JAZEERA SUDANESE JORDANIAN BANK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Khartoum, Sudan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Coordinating with development teams to determine application requirements.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Writing scalable code using Python programming language.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Installing computer hardware configurations.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Installing software and networking systems.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Troubleshooting network and software issues , technical issues.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Fixing hardware, software, and networking issues.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Configuring and installing various network devices and services (e.g., routers,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switches, firewalls)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Provide Level-1 support and troubleshooting to resolve issues.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Reporting network status to key stakeholders.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Resolve issues for staff via phone, in person, or electronically</w:t>
      </w:r>
    </w:p>
    <w:p>
      <w:pPr>
        <w:autoSpaceDN w:val="0"/>
        <w:tabs>
          <w:tab w:pos="8314" w:val="left"/>
        </w:tabs>
        <w:autoSpaceDE w:val="0"/>
        <w:widowControl/>
        <w:spacing w:line="238" w:lineRule="auto" w:before="188" w:after="0"/>
        <w:ind w:left="0" w:right="0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 xml:space="preserve">IT ASSISTANT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10/2017 – 10/2019</w:t>
      </w:r>
    </w:p>
    <w:p>
      <w:pPr>
        <w:autoSpaceDN w:val="0"/>
        <w:tabs>
          <w:tab w:pos="8260" w:val="left"/>
        </w:tabs>
        <w:autoSpaceDE w:val="0"/>
        <w:widowControl/>
        <w:spacing w:line="240" w:lineRule="auto" w:before="22" w:after="0"/>
        <w:ind w:left="0" w:right="0" w:firstLine="0"/>
        <w:jc w:val="left"/>
      </w:pPr>
      <w:r>
        <w:rPr>
          <w:rFonts w:ascii="Karla" w:hAnsi="Karla" w:eastAsia="Karla"/>
          <w:b/>
          <w:i w:val="0"/>
          <w:color w:val="212121"/>
          <w:sz w:val="20"/>
        </w:rPr>
        <w:t xml:space="preserve">MINISTRY OF HIGHER EDUCATION </w:t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>Khartoum, Sudan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Collaborating with other engineers and workers to design, develop, test, and </w:t>
      </w:r>
    </w:p>
    <w:p>
      <w:pPr>
        <w:autoSpaceDN w:val="0"/>
        <w:autoSpaceDE w:val="0"/>
        <w:widowControl/>
        <w:spacing w:line="238" w:lineRule="auto" w:before="22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improve products and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engineering processes.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Resolve customer problems on a daily basis both accurately and in a timely </w:t>
      </w:r>
    </w:p>
    <w:p>
      <w:pPr>
        <w:autoSpaceDN w:val="0"/>
        <w:autoSpaceDE w:val="0"/>
        <w:widowControl/>
        <w:spacing w:line="240" w:lineRule="auto" w:before="22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manner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Assisting the development manager with all aspects of software design and </w:t>
      </w:r>
    </w:p>
    <w:p>
      <w:pPr>
        <w:autoSpaceDN w:val="0"/>
        <w:autoSpaceDE w:val="0"/>
        <w:widowControl/>
        <w:spacing w:line="238" w:lineRule="auto" w:before="22" w:after="0"/>
        <w:ind w:left="340" w:right="0" w:firstLine="0"/>
        <w:jc w:val="left"/>
      </w:pPr>
      <w:r>
        <w:rPr>
          <w:rFonts w:ascii="Karla" w:hAnsi="Karla" w:eastAsia="Karla"/>
          <w:b w:val="0"/>
          <w:i w:val="0"/>
          <w:color w:val="212121"/>
          <w:sz w:val="20"/>
        </w:rPr>
        <w:t>coding.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Writing and maintaining code.Writing reports.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Answering telephones and taking messages.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Printing and filing documents.Composing emails.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Typing up reports for the company manager.</w:t>
      </w:r>
    </w:p>
    <w:p>
      <w:pPr>
        <w:autoSpaceDN w:val="0"/>
        <w:autoSpaceDE w:val="0"/>
        <w:widowControl/>
        <w:spacing w:line="240" w:lineRule="auto" w:before="366" w:after="0"/>
        <w:ind w:left="0" w:right="0" w:firstLine="0"/>
        <w:jc w:val="center"/>
      </w:pPr>
      <w:r>
        <w:rPr>
          <w:rFonts w:ascii="Karla" w:hAnsi="Karla" w:eastAsia="Karla"/>
          <w:b w:val="0"/>
          <w:i w:val="0"/>
          <w:color w:val="212121"/>
          <w:sz w:val="20"/>
        </w:rPr>
        <w:t>2 / 3</w:t>
      </w:r>
    </w:p>
    <w:p>
      <w:pPr>
        <w:sectPr>
          <w:pgSz w:w="11899" w:h="16838"/>
          <w:pgMar w:top="432" w:right="1004" w:bottom="188" w:left="10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1206500</wp:posOffset>
            </wp:positionV>
            <wp:extent cx="6261100" cy="2667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2044700</wp:posOffset>
            </wp:positionV>
            <wp:extent cx="6261100" cy="2667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66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381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Organizing company travel arrangements.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Providing technical assistance with equipment operation.</w:t>
      </w:r>
    </w:p>
    <w:p>
      <w:pPr>
        <w:autoSpaceDN w:val="0"/>
        <w:tabs>
          <w:tab w:pos="340" w:val="left"/>
        </w:tabs>
        <w:autoSpaceDE w:val="0"/>
        <w:widowControl/>
        <w:spacing w:line="240" w:lineRule="auto" w:before="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100" cy="50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w w:val="149.87404346466064"/>
          <w:rFonts w:ascii="Karla" w:hAnsi="Karla" w:eastAsia="Karla"/>
          <w:b w:val="0"/>
          <w:i w:val="0"/>
          <w:color w:val="FFFFFF"/>
          <w:sz w:val="1"/>
        </w:rPr>
        <w:t>•</w:t>
      </w:r>
      <w:r>
        <w:rPr>
          <w:rFonts w:ascii="Karla" w:hAnsi="Karla" w:eastAsia="Karla"/>
          <w:b w:val="0"/>
          <w:i w:val="0"/>
          <w:color w:val="212121"/>
          <w:sz w:val="20"/>
        </w:rPr>
        <w:t>Cleaning of technical equipment.</w:t>
      </w:r>
    </w:p>
    <w:p>
      <w:pPr>
        <w:autoSpaceDN w:val="0"/>
        <w:tabs>
          <w:tab w:pos="4452" w:val="left"/>
          <w:tab w:pos="4490" w:val="left"/>
          <w:tab w:pos="8260" w:val="left"/>
        </w:tabs>
        <w:autoSpaceDE w:val="0"/>
        <w:widowControl/>
        <w:spacing w:line="372" w:lineRule="auto" w:before="344" w:after="162"/>
        <w:ind w:left="0" w:right="0" w:firstLine="0"/>
        <w:jc w:val="left"/>
      </w:pPr>
      <w:r>
        <w:tab/>
      </w:r>
      <w:r>
        <w:tab/>
      </w:r>
      <w:r>
        <w:rPr>
          <w:rFonts w:ascii="Karla" w:hAnsi="Karla" w:eastAsia="Karla"/>
          <w:b/>
          <w:i w:val="0"/>
          <w:color w:val="2E3456"/>
          <w:sz w:val="24"/>
        </w:rPr>
        <w:t xml:space="preserve">EDUCATION </w:t>
      </w:r>
      <w:r>
        <w:br/>
      </w:r>
      <w:r>
        <w:rPr>
          <w:rFonts w:ascii="Karla" w:hAnsi="Karla" w:eastAsia="Karla"/>
          <w:b/>
          <w:i w:val="0"/>
          <w:color w:val="212121"/>
          <w:sz w:val="20"/>
        </w:rPr>
        <w:t xml:space="preserve">BSc (Hons) Computer Science &amp; IT </w:t>
      </w:r>
      <w:r>
        <w:tab/>
      </w:r>
      <w:r>
        <w:tab/>
      </w:r>
      <w:r>
        <w:tab/>
      </w:r>
      <w:r>
        <w:rPr>
          <w:rFonts w:ascii="Karla" w:hAnsi="Karla" w:eastAsia="Karla"/>
          <w:b w:val="0"/>
          <w:i w:val="0"/>
          <w:color w:val="212121"/>
          <w:sz w:val="20"/>
        </w:rPr>
        <w:t xml:space="preserve">Khartoum, Sudan </w:t>
      </w:r>
      <w:r>
        <w:rPr>
          <w:rFonts w:ascii="Karla" w:hAnsi="Karla" w:eastAsia="Karla"/>
          <w:b/>
          <w:i w:val="0"/>
          <w:color w:val="212121"/>
          <w:sz w:val="20"/>
        </w:rPr>
        <w:t xml:space="preserve">University of science and technology </w:t>
      </w:r>
      <w:r>
        <w:br/>
      </w:r>
      <w:r>
        <w:tab/>
      </w:r>
      <w:r>
        <w:rPr>
          <w:rFonts w:ascii="Karla" w:hAnsi="Karla" w:eastAsia="Karla"/>
          <w:b/>
          <w:i w:val="0"/>
          <w:color w:val="2E3456"/>
          <w:sz w:val="24"/>
        </w:rPr>
        <w:t>LANGUAGES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469"/>
        <w:gridCol w:w="2469"/>
        <w:gridCol w:w="2469"/>
        <w:gridCol w:w="2469"/>
      </w:tblGrid>
      <w:tr>
        <w:trPr>
          <w:trHeight w:hRule="exact" w:val="354"/>
        </w:trPr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0" w:right="0" w:firstLine="0"/>
              <w:jc w:val="left"/>
            </w:pPr>
            <w:r>
              <w:rPr>
                <w:rFonts w:ascii="Karla" w:hAnsi="Karla" w:eastAsia="Karla"/>
                <w:b w:val="0"/>
                <w:i w:val="0"/>
                <w:color w:val="212121"/>
                <w:sz w:val="20"/>
              </w:rPr>
              <w:t>Arabic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8" w:right="0" w:firstLine="0"/>
              <w:jc w:val="left"/>
            </w:pPr>
            <w:r>
              <w:rPr>
                <w:rFonts w:ascii="Karla" w:hAnsi="Karla" w:eastAsia="Karla"/>
                <w:b w:val="0"/>
                <w:i w:val="0"/>
                <w:color w:val="212121"/>
                <w:sz w:val="20"/>
              </w:rPr>
              <w:t>English</w:t>
            </w:r>
          </w:p>
        </w:tc>
      </w:tr>
    </w:tbl>
    <w:p>
      <w:pPr>
        <w:autoSpaceDN w:val="0"/>
        <w:autoSpaceDE w:val="0"/>
        <w:widowControl/>
        <w:spacing w:line="240" w:lineRule="auto" w:before="12160" w:after="0"/>
        <w:ind w:left="0" w:right="0" w:firstLine="0"/>
        <w:jc w:val="center"/>
      </w:pPr>
      <w:r>
        <w:rPr>
          <w:rFonts w:ascii="Karla" w:hAnsi="Karla" w:eastAsia="Karla"/>
          <w:b w:val="0"/>
          <w:i w:val="0"/>
          <w:color w:val="212121"/>
          <w:sz w:val="20"/>
        </w:rPr>
        <w:t>3 / 3</w:t>
      </w:r>
    </w:p>
    <w:p>
      <w:pPr>
        <w:sectPr>
          <w:pgSz w:w="11899" w:h="16838"/>
          <w:pgMar w:top="432" w:right="1004" w:bottom="188" w:left="10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60309" cy="1069213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60309" cy="1069213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560309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8578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5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29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2"/>
        <w:ind w:left="0" w:right="0"/>
      </w:pPr>
    </w:p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9658"/>
      </w:tblGrid>
      <w:tr>
        <w:trPr>
          <w:trHeight w:hRule="exact" w:val="11158"/>
        </w:trPr>
        <w:tc>
          <w:tcPr>
            <w:tcW w:type="dxa" w:w="9634"/>
            <w:tcBorders>
              <w:start w:sz="0.800000011920929" w:val="single" w:color="#D9D9E3"/>
              <w:top w:sz="0.800000011920929" w:val="single" w:color="#D9D9E3"/>
              <w:end w:sz="0.800000011920929" w:val="single" w:color="#D9D9E3"/>
              <w:bottom w:sz="0.800000011920929" w:val="single" w:color="#D9D9E3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6" w:after="0"/>
              <w:ind w:left="28" w:right="0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Dear Admissions ,</w:t>
            </w:r>
          </w:p>
          <w:p>
            <w:pPr>
              <w:autoSpaceDN w:val="0"/>
              <w:autoSpaceDE w:val="0"/>
              <w:widowControl/>
              <w:spacing w:line="316" w:lineRule="exact" w:before="142" w:after="0"/>
              <w:ind w:left="28" w:right="0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I am writing to express my keen interest in enrolling in the Artificial Intelligence and Data Science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and Analytics at MTU. My desire to pursue this course is rooted.</w:t>
            </w:r>
          </w:p>
          <w:p>
            <w:pPr>
              <w:autoSpaceDN w:val="0"/>
              <w:autoSpaceDE w:val="0"/>
              <w:widowControl/>
              <w:spacing w:line="318" w:lineRule="exact" w:before="316" w:after="0"/>
              <w:ind w:left="28" w:right="144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I am genuinely passionate about Artificial Intelligence and Data Science and Analytics , and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enrolling in this course will provide me with the in-depth knowledge and skills necessary to excel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in this area. The curriculum's focus on Artificial Intelligence and Data Science and Analytics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aligns perfectly with my academic and professional aspirations.</w:t>
            </w:r>
          </w:p>
          <w:p>
            <w:pPr>
              <w:autoSpaceDN w:val="0"/>
              <w:autoSpaceDE w:val="0"/>
              <w:widowControl/>
              <w:spacing w:line="316" w:lineRule="exact" w:before="316" w:after="0"/>
              <w:ind w:left="28" w:right="144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This course is a pivotal step in achieving my career goals. I am confident that the comprehensive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and industry-relevant content will equip me with the expertise required to make meaningful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contributions to Artificial Intelligence and Data Science and Analytics.</w:t>
            </w:r>
          </w:p>
          <w:p>
            <w:pPr>
              <w:autoSpaceDN w:val="0"/>
              <w:autoSpaceDE w:val="0"/>
              <w:widowControl/>
              <w:spacing w:line="318" w:lineRule="exact" w:before="316" w:after="0"/>
              <w:ind w:left="28" w:right="0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I am particularly excited about the opportunities for research and innovation that the course offers.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The prospect of engaging in Artificial Intelligence and Data Science and Analytics aligns with my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interest in contributing to cutting-edge advancements in the field.</w:t>
            </w:r>
          </w:p>
          <w:p>
            <w:pPr>
              <w:autoSpaceDN w:val="0"/>
              <w:autoSpaceDE w:val="0"/>
              <w:widowControl/>
              <w:spacing w:line="316" w:lineRule="exact" w:before="316" w:after="0"/>
              <w:ind w:left="28" w:right="0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My academic background in Artificial Intelligence and Data Science and Analytics provides a solid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foundation for this course. I have excelled in Artificial Intelligence and Data Science and Analytics,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demonstrating my dedication and aptitude for the subject matter.</w:t>
            </w:r>
          </w:p>
          <w:p>
            <w:pPr>
              <w:autoSpaceDN w:val="0"/>
              <w:autoSpaceDE w:val="0"/>
              <w:widowControl/>
              <w:spacing w:line="316" w:lineRule="exact" w:before="318" w:after="0"/>
              <w:ind w:left="28" w:right="432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Through extensive research on MTU, I am impressed by the institution's commitment to. I am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eager to contribute to and thrive within this dynamic academic environment.</w:t>
            </w:r>
          </w:p>
          <w:p>
            <w:pPr>
              <w:autoSpaceDN w:val="0"/>
              <w:autoSpaceDE w:val="0"/>
              <w:widowControl/>
              <w:spacing w:line="316" w:lineRule="exact" w:before="140" w:after="0"/>
              <w:ind w:left="28" w:right="0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In conclusion, enrolling in the Artificial Intelligence and Data Science and Analytics at MTU is a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natural progression for me, given my passion for the field, aligned career goals, and the confidence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in my ability to contribute meaningfully to the academic community at MTU. I am excited about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the prospect of joining your esteemed institution and am confident in my capacity to excel in this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course.</w:t>
            </w:r>
          </w:p>
          <w:p>
            <w:pPr>
              <w:autoSpaceDN w:val="0"/>
              <w:autoSpaceDE w:val="0"/>
              <w:widowControl/>
              <w:spacing w:line="318" w:lineRule="exact" w:before="138" w:after="0"/>
              <w:ind w:left="28" w:right="144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 xml:space="preserve">Thank you for considering my application. I look forward to the possibility of contributing to the </w:t>
            </w: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vibrant academic community at MTU.</w:t>
            </w:r>
          </w:p>
          <w:p>
            <w:pPr>
              <w:autoSpaceDN w:val="0"/>
              <w:autoSpaceDE w:val="0"/>
              <w:widowControl/>
              <w:spacing w:line="266" w:lineRule="exact" w:before="190" w:after="0"/>
              <w:ind w:left="28" w:right="0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Sincerely,</w:t>
            </w:r>
          </w:p>
          <w:p>
            <w:pPr>
              <w:autoSpaceDN w:val="0"/>
              <w:autoSpaceDE w:val="0"/>
              <w:widowControl/>
              <w:spacing w:line="266" w:lineRule="exact" w:before="192" w:after="0"/>
              <w:ind w:left="28" w:right="0" w:firstLine="0"/>
              <w:jc w:val="left"/>
            </w:pPr>
            <w:r>
              <w:rPr>
                <w:rFonts w:ascii="Liberation Serif" w:hAnsi="Liberation Serif" w:eastAsia="Liberation Serif"/>
                <w:b w:val="0"/>
                <w:i w:val="0"/>
                <w:color w:val="000000"/>
                <w:sz w:val="24"/>
              </w:rPr>
              <w:t>Mohammed Farag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910" w:right="1114" w:bottom="1440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45680" cy="103759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1037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0" w:right="28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87400" cy="762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146" w:bottom="100" w:left="16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213600" cy="103759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37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0" w:right="27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787400" cy="762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250" w:bottom="100" w:left="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105410</wp:posOffset>
            </wp:positionH>
            <wp:positionV relativeFrom="page">
              <wp:posOffset>16510</wp:posOffset>
            </wp:positionV>
            <wp:extent cx="2294890" cy="944467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9444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1155700</wp:posOffset>
            </wp:positionV>
            <wp:extent cx="6515100" cy="82677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267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658" w:firstLine="0"/>
        <w:jc w:val="right"/>
      </w:pPr>
      <w:r>
        <w:rPr>
          <w:rFonts w:ascii="IBMPlexSans" w:hAnsi="IBMPlexSans" w:eastAsia="IBMPlexSans"/>
          <w:b/>
          <w:i w:val="0"/>
          <w:color w:val="3A3838"/>
          <w:sz w:val="24"/>
        </w:rPr>
        <w:t xml:space="preserve">Non-EU Application Form 2024/25 - Cork Campus Locations 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center"/>
      </w:pPr>
      <w:r>
        <w:rPr>
          <w:rFonts w:ascii="IBMPlexSans" w:hAnsi="IBMPlexSans" w:eastAsia="IBMPlexSans"/>
          <w:b/>
          <w:i w:val="0"/>
          <w:color w:val="FFFFFF"/>
          <w:sz w:val="24"/>
        </w:rPr>
        <w:t>Course Choice</w:t>
      </w:r>
    </w:p>
    <w:p>
      <w:pPr>
        <w:autoSpaceDN w:val="0"/>
        <w:autoSpaceDE w:val="0"/>
        <w:widowControl/>
        <w:spacing w:line="240" w:lineRule="auto" w:before="12" w:after="4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16"/>
        </w:rPr>
        <w:t>Please use course codes and programme titles as outlined in the MTU Cork prospectus:</w:t>
      </w:r>
      <w:r>
        <w:rPr>
          <w:rFonts w:ascii="IBMPlexSans" w:hAnsi="IBMPlexSans" w:eastAsia="IBMPlexSans"/>
          <w:b w:val="0"/>
          <w:i w:val="0"/>
          <w:color w:val="3A3838"/>
          <w:sz w:val="16"/>
        </w:rPr>
        <w:hyperlink r:id="rId68" w:history="1">
          <w:r>
            <w:rPr>
              <w:rStyle w:val="Hyperlink"/>
            </w:rPr>
            <w:t xml:space="preserve"> www.mtu.ie/courses/cork 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51"/>
        <w:gridCol w:w="3351"/>
        <w:gridCol w:w="3351"/>
      </w:tblGrid>
      <w:tr>
        <w:trPr>
          <w:trHeight w:hRule="exact" w:val="280"/>
        </w:trPr>
        <w:tc>
          <w:tcPr>
            <w:tcW w:type="dxa" w:w="33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8" w:after="0"/>
              <w:ind w:left="0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First Preference: 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138" w:firstLine="0"/>
              <w:jc w:val="righ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Course Code 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9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Course Title </w:t>
            </w:r>
          </w:p>
        </w:tc>
      </w:tr>
      <w:tr>
        <w:trPr>
          <w:trHeight w:hRule="exact" w:val="308"/>
        </w:trPr>
        <w:tc>
          <w:tcPr>
            <w:tcW w:type="dxa" w:w="3351"/>
            <w:vMerge/>
            <w:tcBorders/>
          </w:tcPr>
          <w:p/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76" w:val="left"/>
                <w:tab w:pos="1326" w:val="left"/>
              </w:tabs>
              <w:autoSpaceDE w:val="0"/>
              <w:widowControl/>
              <w:spacing w:line="296" w:lineRule="exact" w:before="62" w:after="0"/>
              <w:ind w:left="864" w:right="288" w:firstLine="0"/>
              <w:jc w:val="left"/>
            </w:pPr>
            <w:r>
              <w:tab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6"/>
              </w:rPr>
              <w:t xml:space="preserve">CR_SDAAN_9 </w:t>
            </w:r>
            <w:r>
              <w:tab/>
            </w:r>
            <w:r>
              <w:tab/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6"/>
              </w:rPr>
              <w:t xml:space="preserve">CR_KARIN_9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6"/>
              </w:rPr>
              <w:t>2024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/>
                <w:i w:val="0"/>
                <w:color w:val="FFFFFF"/>
                <w:sz w:val="24"/>
              </w:rPr>
              <w:t>Agent Details (if applicable)</w:t>
            </w:r>
          </w:p>
        </w:tc>
        <w:tc>
          <w:tcPr>
            <w:tcW w:type="dxa" w:w="3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2" w:after="0"/>
              <w:ind w:left="144" w:right="0" w:firstLine="0"/>
              <w:jc w:val="center"/>
            </w:pPr>
            <w:r>
              <w:rPr>
                <w:rFonts w:ascii="Helvetica" w:hAnsi="Helvetica" w:eastAsia="Helvetica"/>
                <w:b w:val="0"/>
                <w:i w:val="0"/>
                <w:color w:val="000000"/>
                <w:sz w:val="26"/>
              </w:rPr>
              <w:t xml:space="preserve">Data Science and Analytics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6"/>
              </w:rPr>
              <w:t>Artificial Intelligence</w:t>
            </w:r>
          </w:p>
        </w:tc>
      </w:tr>
      <w:tr>
        <w:trPr>
          <w:trHeight w:hRule="exact" w:val="300"/>
        </w:trPr>
        <w:tc>
          <w:tcPr>
            <w:tcW w:type="dxa" w:w="3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Second Preference: </w:t>
            </w:r>
          </w:p>
        </w:tc>
        <w:tc>
          <w:tcPr>
            <w:tcW w:type="dxa" w:w="3351"/>
            <w:vMerge/>
            <w:tcBorders/>
          </w:tcPr>
          <w:p/>
        </w:tc>
        <w:tc>
          <w:tcPr>
            <w:tcW w:type="dxa" w:w="3351"/>
            <w:vMerge/>
            <w:tcBorders/>
          </w:tcPr>
          <w:p/>
        </w:tc>
      </w:tr>
      <w:tr>
        <w:trPr>
          <w:trHeight w:hRule="exact" w:val="616"/>
        </w:trPr>
        <w:tc>
          <w:tcPr>
            <w:tcW w:type="dxa" w:w="3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Year of Entry (If undergraduate): </w:t>
            </w:r>
          </w:p>
        </w:tc>
        <w:tc>
          <w:tcPr>
            <w:tcW w:type="dxa" w:w="3351"/>
            <w:vMerge/>
            <w:tcBorders/>
          </w:tcPr>
          <w:p/>
        </w:tc>
        <w:tc>
          <w:tcPr>
            <w:tcW w:type="dxa" w:w="33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4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Agency: </w:t>
      </w:r>
    </w:p>
    <w:p>
      <w:pPr>
        <w:autoSpaceDN w:val="0"/>
        <w:tabs>
          <w:tab w:pos="6896" w:val="left"/>
        </w:tabs>
        <w:autoSpaceDE w:val="0"/>
        <w:widowControl/>
        <w:spacing w:line="240" w:lineRule="auto" w:before="1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Agent filling form: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Email: </w:t>
      </w:r>
    </w:p>
    <w:p>
      <w:pPr>
        <w:autoSpaceDN w:val="0"/>
        <w:autoSpaceDE w:val="0"/>
        <w:widowControl/>
        <w:spacing w:line="240" w:lineRule="auto" w:before="8" w:after="0"/>
        <w:ind w:left="0" w:right="0" w:firstLine="0"/>
        <w:jc w:val="center"/>
      </w:pPr>
      <w:r>
        <w:rPr>
          <w:rFonts w:ascii="IBMPlexSans" w:hAnsi="IBMPlexSans" w:eastAsia="IBMPlexSans"/>
          <w:b/>
          <w:i w:val="0"/>
          <w:color w:val="FFFFFF"/>
          <w:sz w:val="24"/>
        </w:rPr>
        <w:t>Personal Details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Surname/Family Name (as on Birth Cert):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FARAG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First Name: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MOHAMMED</w:t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Date of Birth (DD/MM/YYYY):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04/04/1995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IBMPlexSans" w:hAnsi="IBMPlexSans" w:eastAsia="IBMPlexSans"/>
          <w:b w:val="0"/>
          <w:i/>
          <w:color w:val="3A3838"/>
          <w:sz w:val="22"/>
        </w:rPr>
        <w:t xml:space="preserve">Correspondence Address </w:t>
      </w:r>
    </w:p>
    <w:p>
      <w:pPr>
        <w:autoSpaceDN w:val="0"/>
        <w:tabs>
          <w:tab w:pos="1978" w:val="left"/>
          <w:tab w:pos="4260" w:val="left"/>
          <w:tab w:pos="4960" w:val="left"/>
        </w:tabs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House/Apt number: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24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Street: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24 st</w:t>
      </w:r>
    </w:p>
    <w:p>
      <w:pPr>
        <w:autoSpaceDN w:val="0"/>
        <w:tabs>
          <w:tab w:pos="1102" w:val="left"/>
          <w:tab w:pos="6896" w:val="left"/>
          <w:tab w:pos="7510" w:val="left"/>
        </w:tabs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Town/City: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Riyadh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State: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Riyadh</w:t>
      </w:r>
    </w:p>
    <w:p>
      <w:pPr>
        <w:autoSpaceDN w:val="0"/>
        <w:tabs>
          <w:tab w:pos="874" w:val="left"/>
          <w:tab w:pos="6896" w:val="left"/>
          <w:tab w:pos="7912" w:val="left"/>
        </w:tabs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Country: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Sadui Arabia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Postcode: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22242</w:t>
      </w:r>
    </w:p>
    <w:p>
      <w:pPr>
        <w:autoSpaceDN w:val="0"/>
        <w:tabs>
          <w:tab w:pos="1512" w:val="left"/>
          <w:tab w:pos="6896" w:val="left"/>
          <w:tab w:pos="8580" w:val="left"/>
        </w:tabs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Email Address: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mmusa3914@gmail.com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Contact number: </w:t>
      </w:r>
      <w:r>
        <w:rPr>
          <w:rFonts w:ascii="Helvetica" w:hAnsi="Helvetica" w:eastAsia="Helvetica"/>
          <w:b w:val="0"/>
          <w:i w:val="0"/>
          <w:color w:val="000000"/>
          <w:sz w:val="20"/>
        </w:rPr>
        <w:t>+966543769518</w:t>
      </w:r>
    </w:p>
    <w:p>
      <w:pPr>
        <w:autoSpaceDN w:val="0"/>
        <w:tabs>
          <w:tab w:pos="1168" w:val="left"/>
          <w:tab w:pos="4260" w:val="left"/>
          <w:tab w:pos="6052" w:val="left"/>
        </w:tabs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Nationality: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Sudanese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Passport number: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P08806269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IBMPlexSans" w:hAnsi="IBMPlexSans" w:eastAsia="IBMPlexSans"/>
          <w:b w:val="0"/>
          <w:i/>
          <w:color w:val="3A3838"/>
          <w:sz w:val="22"/>
        </w:rPr>
        <w:t xml:space="preserve">Emergency Contact </w:t>
      </w:r>
    </w:p>
    <w:p>
      <w:pPr>
        <w:autoSpaceDN w:val="0"/>
        <w:tabs>
          <w:tab w:pos="682" w:val="left"/>
          <w:tab w:pos="4260" w:val="left"/>
          <w:tab w:pos="5590" w:val="left"/>
          <w:tab w:pos="6896" w:val="left"/>
          <w:tab w:pos="7792" w:val="left"/>
        </w:tabs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Name: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Amar Mohammed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Relationship: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Uncle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Number: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+97335997801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IBMPlexSans" w:hAnsi="IBMPlexSans" w:eastAsia="IBMPlexSans"/>
          <w:b/>
          <w:i w:val="0"/>
          <w:color w:val="FFFFFF"/>
          <w:sz w:val="24"/>
        </w:rPr>
        <w:t xml:space="preserve">EU Residency </w:t>
      </w:r>
    </w:p>
    <w:p>
      <w:pPr>
        <w:autoSpaceDN w:val="0"/>
        <w:autoSpaceDE w:val="0"/>
        <w:widowControl/>
        <w:spacing w:line="197" w:lineRule="auto" w:before="5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3A3838"/>
          <w:sz w:val="18"/>
        </w:rPr>
        <w:t xml:space="preserve">If you think you are entitled to EU Fees, please check </w:t>
      </w:r>
      <w:r>
        <w:rPr>
          <w:rFonts w:ascii="Calibri" w:hAnsi="Calibri" w:eastAsia="Calibri"/>
          <w:b w:val="0"/>
          <w:i w:val="0"/>
          <w:color w:val="3A3838"/>
          <w:sz w:val="18"/>
        </w:rPr>
        <w:hyperlink r:id="rId69" w:history="1">
          <w:r>
            <w:rPr>
              <w:rStyle w:val="Hyperlink"/>
            </w:rPr>
            <w:t>https://international.cit.ie/am-i-eu-or-non-eu</w:t>
          </w:r>
        </w:hyperlink>
      </w:r>
    </w:p>
    <w:p>
      <w:pPr>
        <w:autoSpaceDN w:val="0"/>
        <w:tabs>
          <w:tab w:pos="5394" w:val="left"/>
          <w:tab w:pos="7206" w:val="left"/>
        </w:tabs>
        <w:autoSpaceDE w:val="0"/>
        <w:widowControl/>
        <w:spacing w:line="240" w:lineRule="auto" w:before="12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Are you currently resident in an EU State?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 Yes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 No </w:t>
      </w:r>
    </w:p>
    <w:p>
      <w:pPr>
        <w:autoSpaceDN w:val="0"/>
        <w:tabs>
          <w:tab w:pos="4260" w:val="left"/>
        </w:tabs>
        <w:autoSpaceDE w:val="0"/>
        <w:widowControl/>
        <w:spacing w:line="240" w:lineRule="auto" w:before="8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If yes, for how long: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If yes, Irish immigration Card Stamp card type: </w:t>
      </w:r>
    </w:p>
    <w:p>
      <w:pPr>
        <w:autoSpaceDN w:val="0"/>
        <w:autoSpaceDE w:val="0"/>
        <w:widowControl/>
        <w:spacing w:line="240" w:lineRule="auto" w:before="8" w:after="0"/>
        <w:ind w:left="0" w:right="0" w:firstLine="0"/>
        <w:jc w:val="center"/>
      </w:pPr>
      <w:r>
        <w:rPr>
          <w:rFonts w:ascii="IBMPlexSans" w:hAnsi="IBMPlexSans" w:eastAsia="IBMPlexSans"/>
          <w:b/>
          <w:i w:val="0"/>
          <w:color w:val="FFFFFF"/>
          <w:sz w:val="24"/>
        </w:rPr>
        <w:t>Education History</w:t>
      </w:r>
    </w:p>
    <w:p>
      <w:pPr>
        <w:autoSpaceDN w:val="0"/>
        <w:autoSpaceDE w:val="0"/>
        <w:widowControl/>
        <w:spacing w:line="240" w:lineRule="auto" w:before="12" w:after="0"/>
        <w:ind w:left="0" w:right="0" w:firstLine="0"/>
        <w:jc w:val="center"/>
      </w:pPr>
      <w:r>
        <w:rPr>
          <w:rFonts w:ascii="IBMPlexSans" w:hAnsi="IBMPlexSans" w:eastAsia="IBMPlexSans"/>
          <w:b/>
          <w:i w:val="0"/>
          <w:color w:val="FFFFFF"/>
          <w:sz w:val="24"/>
        </w:rPr>
        <w:t xml:space="preserve">Third Level (University) </w:t>
      </w:r>
    </w:p>
    <w:p>
      <w:pPr>
        <w:autoSpaceDN w:val="0"/>
        <w:autoSpaceDE w:val="0"/>
        <w:widowControl/>
        <w:spacing w:line="240" w:lineRule="auto" w:before="10" w:after="0"/>
        <w:ind w:left="0" w:right="0" w:firstLine="0"/>
        <w:jc w:val="left"/>
      </w:pPr>
      <w:r>
        <w:rPr>
          <w:rFonts w:ascii="IBMPlexSans" w:hAnsi="IBMPlexSans" w:eastAsia="IBMPlexSans"/>
          <w:b w:val="0"/>
          <w:i/>
          <w:color w:val="3A3838"/>
          <w:sz w:val="18"/>
        </w:rPr>
        <w:t>If still completing/due to complete exams write pending in exam sections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Name of Institution: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Al Neelain University</w:t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Address of Institution: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Khartoum - Sudan</w:t>
      </w:r>
    </w:p>
    <w:p>
      <w:pPr>
        <w:autoSpaceDN w:val="0"/>
        <w:tabs>
          <w:tab w:pos="4260" w:val="left"/>
          <w:tab w:pos="4874" w:val="left"/>
          <w:tab w:pos="6896" w:val="left"/>
          <w:tab w:pos="7240" w:val="left"/>
        </w:tabs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Years of Study: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From: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2014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To: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2020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Major areas of specialisation: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Computer Science</w:t>
      </w:r>
    </w:p>
    <w:p>
      <w:pPr>
        <w:autoSpaceDN w:val="0"/>
        <w:tabs>
          <w:tab w:pos="832" w:val="left"/>
          <w:tab w:pos="4260" w:val="left"/>
          <w:tab w:pos="7252" w:val="left"/>
        </w:tabs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Results: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3.0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Qualification </w:t>
      </w:r>
      <w:r>
        <w:rPr>
          <w:rFonts w:ascii="IBMPlexSans" w:hAnsi="IBMPlexSans" w:eastAsia="IBMPlexSans"/>
          <w:b w:val="0"/>
          <w:i w:val="0"/>
          <w:color w:val="3A3838"/>
          <w:sz w:val="18"/>
        </w:rPr>
        <w:t xml:space="preserve">(BSc, BEng, BA etc.):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BSc Hons</w:t>
      </w:r>
    </w:p>
    <w:p>
      <w:pPr>
        <w:autoSpaceDN w:val="0"/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Graduation Date: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2020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IBMPlexSans" w:hAnsi="IBMPlexSans" w:eastAsia="IBMPlexSans"/>
          <w:b/>
          <w:i w:val="0"/>
          <w:color w:val="FFFFFF"/>
          <w:sz w:val="24"/>
        </w:rPr>
        <w:t>Foundation Level (If applicable)</w:t>
      </w:r>
    </w:p>
    <w:p>
      <w:pPr>
        <w:autoSpaceDN w:val="0"/>
        <w:autoSpaceDE w:val="0"/>
        <w:widowControl/>
        <w:spacing w:line="240" w:lineRule="auto" w:before="1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Foundation programme provider: </w:t>
      </w:r>
    </w:p>
    <w:p>
      <w:pPr>
        <w:autoSpaceDN w:val="0"/>
        <w:autoSpaceDE w:val="0"/>
        <w:widowControl/>
        <w:spacing w:line="240" w:lineRule="auto" w:before="12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Level of programme: </w:t>
      </w:r>
    </w:p>
    <w:p>
      <w:pPr>
        <w:autoSpaceDN w:val="0"/>
        <w:autoSpaceDE w:val="0"/>
        <w:widowControl/>
        <w:spacing w:line="240" w:lineRule="auto" w:before="8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Stream (Art, Science and Business): </w:t>
      </w:r>
    </w:p>
    <w:p>
      <w:pPr>
        <w:autoSpaceDN w:val="0"/>
        <w:tabs>
          <w:tab w:pos="4260" w:val="left"/>
        </w:tabs>
        <w:autoSpaceDE w:val="0"/>
        <w:widowControl/>
        <w:spacing w:line="240" w:lineRule="auto" w:before="8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Results: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Graduation Date: </w:t>
      </w:r>
    </w:p>
    <w:p>
      <w:pPr>
        <w:autoSpaceDN w:val="0"/>
        <w:autoSpaceDE w:val="0"/>
        <w:widowControl/>
        <w:spacing w:line="240" w:lineRule="auto" w:before="10" w:after="0"/>
        <w:ind w:left="0" w:right="0" w:firstLine="0"/>
        <w:jc w:val="center"/>
      </w:pPr>
      <w:r>
        <w:rPr>
          <w:rFonts w:ascii="IBMPlexSans" w:hAnsi="IBMPlexSans" w:eastAsia="IBMPlexSans"/>
          <w:b/>
          <w:i w:val="0"/>
          <w:color w:val="FFFFFF"/>
          <w:sz w:val="24"/>
        </w:rPr>
        <w:t>Second Level (High/Secondary)</w:t>
      </w:r>
    </w:p>
    <w:p>
      <w:pPr>
        <w:autoSpaceDN w:val="0"/>
        <w:autoSpaceDE w:val="0"/>
        <w:widowControl/>
        <w:spacing w:line="240" w:lineRule="auto" w:before="12" w:after="0"/>
        <w:ind w:left="0" w:right="0" w:firstLine="0"/>
        <w:jc w:val="left"/>
      </w:pPr>
      <w:r>
        <w:rPr>
          <w:rFonts w:ascii="IBMPlexSans" w:hAnsi="IBMPlexSans" w:eastAsia="IBMPlexSans"/>
          <w:b w:val="0"/>
          <w:i/>
          <w:color w:val="3A3838"/>
          <w:sz w:val="18"/>
        </w:rPr>
        <w:t>If still completing/due to complete exams write pending in exam sections</w:t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Name and Address of School: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Dar Al mnhal - Omdurman - Sudan</w:t>
      </w:r>
    </w:p>
    <w:p>
      <w:pPr>
        <w:autoSpaceDN w:val="0"/>
        <w:autoSpaceDE w:val="0"/>
        <w:widowControl/>
        <w:spacing w:line="286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Highest exam achieved: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80%</w:t>
      </w:r>
    </w:p>
    <w:p>
      <w:pPr>
        <w:autoSpaceDN w:val="0"/>
        <w:tabs>
          <w:tab w:pos="1140" w:val="left"/>
          <w:tab w:pos="4216" w:val="left"/>
          <w:tab w:pos="5784" w:val="left"/>
        </w:tabs>
        <w:autoSpaceDE w:val="0"/>
        <w:widowControl/>
        <w:spacing w:line="288" w:lineRule="exact" w:before="0" w:after="0"/>
        <w:ind w:left="0" w:right="0" w:firstLine="0"/>
        <w:jc w:val="left"/>
      </w:pP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Exam date: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 xml:space="preserve">2014 </w:t>
      </w:r>
      <w:r>
        <w:tab/>
      </w:r>
      <w:r>
        <w:rPr>
          <w:rFonts w:ascii="IBMPlexSans" w:hAnsi="IBMPlexSans" w:eastAsia="IBMPlexSans"/>
          <w:b w:val="0"/>
          <w:i w:val="0"/>
          <w:color w:val="3A3838"/>
          <w:sz w:val="22"/>
        </w:rPr>
        <w:t xml:space="preserve">Exam authority: </w:t>
      </w:r>
      <w:r>
        <w:rPr>
          <w:rFonts w:ascii="Helvetica" w:hAnsi="Helvetica" w:eastAsia="Helvetica"/>
          <w:b w:val="0"/>
          <w:i w:val="0"/>
          <w:color w:val="000000"/>
          <w:sz w:val="26"/>
        </w:rPr>
        <w:t>Sudan</w:t>
      </w:r>
    </w:p>
    <w:p>
      <w:pPr>
        <w:autoSpaceDN w:val="0"/>
        <w:autoSpaceDE w:val="0"/>
        <w:widowControl/>
        <w:spacing w:line="197" w:lineRule="auto" w:before="778" w:after="0"/>
        <w:ind w:left="0" w:right="51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 </w:t>
      </w:r>
    </w:p>
    <w:p>
      <w:pPr>
        <w:sectPr>
          <w:pgSz w:w="11906" w:h="16838"/>
          <w:pgMar w:top="628" w:right="878" w:bottom="492" w:left="9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94890" cy="94361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94361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4.0" w:type="dxa"/>
      </w:tblPr>
      <w:tblGrid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</w:tblGrid>
      <w:tr>
        <w:trPr>
          <w:trHeight w:hRule="exact" w:val="294"/>
        </w:trPr>
        <w:tc>
          <w:tcPr>
            <w:tcW w:type="dxa" w:w="4260"/>
            <w:gridSpan w:val="7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Subjects </w:t>
            </w:r>
          </w:p>
        </w:tc>
        <w:tc>
          <w:tcPr>
            <w:tcW w:type="dxa" w:w="2634"/>
            <w:gridSpan w:val="7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Level </w:t>
            </w:r>
          </w:p>
        </w:tc>
        <w:tc>
          <w:tcPr>
            <w:tcW w:type="dxa" w:w="3310"/>
            <w:gridSpan w:val="5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4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Grade/Mark </w:t>
            </w:r>
          </w:p>
        </w:tc>
      </w:tr>
      <w:tr>
        <w:trPr>
          <w:trHeight w:hRule="exact" w:val="296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8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4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6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634"/>
            <w:gridSpan w:val="7"/>
            <w:vMerge w:val="restart"/>
            <w:tcBorders>
              <w:top w:sz="3.8399999141693115" w:val="single" w:color="#000000"/>
              <w:bottom w:sz="3.8399999141693115" w:val="single" w:color="#000000"/>
              <w:start w:sz="3.8399999141693115" w:val="single" w:color="#000000"/>
              <w:end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6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>ence from your studies an</w:t>
            </w:r>
          </w:p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0"/>
        </w:trPr>
        <w:tc>
          <w:tcPr>
            <w:tcW w:type="dxa" w:w="10204"/>
            <w:gridSpan w:val="19"/>
            <w:tcBorders>
              <w:start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>Please indicate any periods of leave of abs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>ence from your studies an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d reason: </w:t>
            </w:r>
          </w:p>
        </w:tc>
      </w:tr>
      <w:tr>
        <w:trPr>
          <w:trHeight w:hRule="exact" w:val="322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d90624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/>
                <w:i w:val="0"/>
                <w:color w:val="FFFFFF"/>
                <w:sz w:val="24"/>
              </w:rPr>
              <w:t>English Language Qualification</w:t>
            </w:r>
          </w:p>
        </w:tc>
      </w:tr>
      <w:tr>
        <w:trPr>
          <w:trHeight w:hRule="exact" w:val="296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First Language/Mother tongue: </w:t>
            </w:r>
          </w:p>
        </w:tc>
      </w:tr>
      <w:tr>
        <w:trPr>
          <w:trHeight w:hRule="exact" w:val="294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Current English Exam: </w:t>
            </w:r>
          </w:p>
        </w:tc>
      </w:tr>
      <w:tr>
        <w:trPr>
          <w:trHeight w:hRule="exact" w:val="298"/>
        </w:trPr>
        <w:tc>
          <w:tcPr>
            <w:tcW w:type="dxa" w:w="6894"/>
            <w:gridSpan w:val="14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Overall Score: </w:t>
            </w:r>
          </w:p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4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Date: </w:t>
            </w:r>
          </w:p>
        </w:tc>
      </w:tr>
      <w:tr>
        <w:trPr>
          <w:trHeight w:hRule="exact" w:val="322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fae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/>
                <w:i w:val="0"/>
                <w:color w:val="FFFFFF"/>
                <w:sz w:val="24"/>
              </w:rPr>
              <w:t>Professional/Industrial Experience</w:t>
            </w:r>
          </w:p>
        </w:tc>
      </w:tr>
      <w:tr>
        <w:trPr>
          <w:trHeight w:hRule="exact" w:val="294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Name of current/recent employer: </w:t>
            </w:r>
          </w:p>
        </w:tc>
      </w:tr>
      <w:tr>
        <w:trPr>
          <w:trHeight w:hRule="exact" w:val="296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Address: </w:t>
            </w:r>
          </w:p>
        </w:tc>
      </w:tr>
      <w:tr>
        <w:trPr>
          <w:trHeight w:hRule="exact" w:val="298"/>
        </w:trPr>
        <w:tc>
          <w:tcPr>
            <w:tcW w:type="dxa" w:w="4260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9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Date of Employment: </w:t>
            </w:r>
          </w:p>
        </w:tc>
        <w:tc>
          <w:tcPr>
            <w:tcW w:type="dxa" w:w="2634"/>
            <w:gridSpan w:val="7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From: </w:t>
            </w:r>
          </w:p>
        </w:tc>
        <w:tc>
          <w:tcPr>
            <w:tcW w:type="dxa" w:w="3310"/>
            <w:gridSpan w:val="5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4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To: </w:t>
            </w:r>
          </w:p>
        </w:tc>
      </w:tr>
      <w:tr>
        <w:trPr>
          <w:trHeight w:hRule="exact" w:val="590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Nature of work: </w:t>
            </w:r>
          </w:p>
        </w:tc>
      </w:tr>
      <w:tr>
        <w:trPr>
          <w:trHeight w:hRule="exact" w:val="349"/>
        </w:trPr>
        <w:tc>
          <w:tcPr>
            <w:tcW w:type="dxa" w:w="10204"/>
            <w:gridSpan w:val="19"/>
            <w:tcBorders>
              <w:start w:sz="3.8399999141693115" w:val="single" w:color="#000000"/>
              <w:top w:sz="4.0" w:val="single" w:color="#000000"/>
              <w:end w:sz="3.8399999141693115" w:val="single" w:color="#000000"/>
              <w:bottom w:sz="3.8399999141693115" w:val="single" w:color="#000000"/>
            </w:tcBorders>
            <w:shd w:fill="efae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3882" w:firstLine="0"/>
              <w:jc w:val="right"/>
            </w:pPr>
            <w:r>
              <w:rPr>
                <w:rFonts w:ascii="IBMPlexSans" w:hAnsi="IBMPlexSans" w:eastAsia="IBMPlexSans"/>
                <w:b/>
                <w:i w:val="0"/>
                <w:color w:val="FFFFFF"/>
                <w:sz w:val="24"/>
              </w:rPr>
              <w:t>Where did you hear about MTU</w:t>
            </w:r>
          </w:p>
        </w:tc>
      </w:tr>
      <w:tr>
        <w:trPr>
          <w:trHeight w:hRule="exact" w:val="286"/>
        </w:trPr>
        <w:tc>
          <w:tcPr>
            <w:tcW w:type="dxa" w:w="1598"/>
            <w:gridSpan w:val="2"/>
            <w:tcBorders>
              <w:start w:sz="3.8399999141693115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Education Fair </w:t>
            </w:r>
          </w:p>
        </w:tc>
        <w:tc>
          <w:tcPr>
            <w:tcW w:type="dxa" w:w="258"/>
            <w:gridSpan w:val="2"/>
            <w:tcBorders>
              <w:start w:sz="16.0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404"/>
            <w:gridSpan w:val="3"/>
            <w:tcBorders>
              <w:start w:sz="16.0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74"/>
            <w:gridSpan w:val="2"/>
            <w:tcBorders>
              <w:start w:sz="3.8399999141693115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Agent </w:t>
            </w:r>
          </w:p>
        </w:tc>
        <w:tc>
          <w:tcPr>
            <w:tcW w:type="dxa" w:w="256"/>
            <w:gridSpan w:val="2"/>
            <w:tcBorders>
              <w:start w:sz="16.0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04"/>
            <w:gridSpan w:val="3"/>
            <w:tcBorders>
              <w:start w:sz="16.0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652"/>
            <w:tcBorders>
              <w:start w:sz="3.8399999141693115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4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MTU Open Day </w:t>
            </w:r>
          </w:p>
        </w:tc>
        <w:tc>
          <w:tcPr>
            <w:tcW w:type="dxa" w:w="256"/>
            <w:tcBorders>
              <w:start w:sz="16.0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1402"/>
            <w:gridSpan w:val="3"/>
            <w:tcBorders>
              <w:start w:sz="16.0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9"/>
        </w:trPr>
        <w:tc>
          <w:tcPr>
            <w:tcW w:type="dxa" w:w="2116"/>
            <w:gridSpan w:val="5"/>
            <w:tcBorders>
              <w:start w:sz="3.8399999141693115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MTU Representative </w:t>
            </w:r>
          </w:p>
        </w:tc>
        <w:tc>
          <w:tcPr>
            <w:tcW w:type="dxa" w:w="258"/>
            <w:tcBorders>
              <w:start w:sz="16.0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 </w:t>
            </w:r>
          </w:p>
        </w:tc>
        <w:tc>
          <w:tcPr>
            <w:tcW w:type="dxa" w:w="1886"/>
            <w:tcBorders>
              <w:start w:sz="16.0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40"/>
            <w:tcBorders>
              <w:start w:sz="3.8399999141693115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Web </w:t>
            </w:r>
          </w:p>
        </w:tc>
        <w:tc>
          <w:tcPr>
            <w:tcW w:type="dxa" w:w="256"/>
            <w:gridSpan w:val="2"/>
            <w:tcBorders>
              <w:start w:sz="16.0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38"/>
            <w:gridSpan w:val="4"/>
            <w:tcBorders>
              <w:start w:sz="16.0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222"/>
            <w:gridSpan w:val="3"/>
            <w:tcBorders>
              <w:start w:sz="3.8399999141693115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4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Guidance Counsellor </w:t>
            </w:r>
          </w:p>
        </w:tc>
        <w:tc>
          <w:tcPr>
            <w:tcW w:type="dxa" w:w="258"/>
            <w:tcBorders>
              <w:start w:sz="16.0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start w:sz="16.0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3"/>
        </w:trPr>
        <w:tc>
          <w:tcPr>
            <w:tcW w:type="dxa" w:w="1448"/>
            <w:vMerge w:val="restart"/>
            <w:tcBorders>
              <w:start w:sz="3.8399999141693115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Social Media </w:t>
            </w:r>
          </w:p>
        </w:tc>
        <w:tc>
          <w:tcPr>
            <w:tcW w:type="dxa" w:w="258"/>
            <w:gridSpan w:val="2"/>
            <w:vMerge w:val="restart"/>
            <w:tcBorders>
              <w:start w:sz="16.0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2554"/>
            <w:gridSpan w:val="4"/>
            <w:vMerge w:val="restart"/>
            <w:tcBorders>
              <w:start w:sz="16.0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640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22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>p</w:t>
            </w:r>
          </w:p>
        </w:tc>
        <w:tc>
          <w:tcPr>
            <w:tcW w:type="dxa" w:w="944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8"/>
            <w:tcBorders>
              <w:top w:sz="3.8399999141693115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02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52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6"/>
            <w:tcBorders>
              <w:top w:sz="3.8399999141693115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4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8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top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9"/>
        </w:trPr>
        <w:tc>
          <w:tcPr>
            <w:tcW w:type="dxa" w:w="575"/>
            <w:vMerge/>
            <w:tcBorders>
              <w:start w:sz="3.8399999141693115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</w:tcPr>
          <w:p/>
        </w:tc>
        <w:tc>
          <w:tcPr>
            <w:tcW w:type="dxa" w:w="1150"/>
            <w:gridSpan w:val="2"/>
            <w:vMerge/>
            <w:tcBorders>
              <w:start w:sz="16.0" w:val="single" w:color="#000000"/>
              <w:top w:sz="3.8399999141693115" w:val="single" w:color="#000000"/>
              <w:end w:sz="16.0" w:val="single" w:color="#000000"/>
              <w:bottom w:sz="3.8399999141693115" w:val="single" w:color="#000000"/>
            </w:tcBorders>
          </w:tcPr>
          <w:p/>
        </w:tc>
        <w:tc>
          <w:tcPr>
            <w:tcW w:type="dxa" w:w="2300"/>
            <w:gridSpan w:val="4"/>
            <w:vMerge/>
            <w:tcBorders>
              <w:start w:sz="16.0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</w:tcPr>
          <w:p/>
        </w:tc>
        <w:tc>
          <w:tcPr>
            <w:tcW w:type="dxa" w:w="640"/>
            <w:tcBorders>
              <w:start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>News</w:t>
            </w:r>
          </w:p>
        </w:tc>
        <w:tc>
          <w:tcPr>
            <w:tcW w:type="dxa" w:w="134"/>
            <w:tcBorders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>p</w:t>
            </w:r>
          </w:p>
        </w:tc>
        <w:tc>
          <w:tcPr>
            <w:tcW w:type="dxa" w:w="122"/>
            <w:tcBorders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>a</w:t>
            </w:r>
          </w:p>
        </w:tc>
        <w:tc>
          <w:tcPr>
            <w:tcW w:type="dxa" w:w="134"/>
            <w:tcBorders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>p</w:t>
            </w:r>
          </w:p>
        </w:tc>
        <w:tc>
          <w:tcPr>
            <w:tcW w:type="dxa" w:w="944"/>
            <w:tcBorders>
              <w:end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er/Radio </w:t>
            </w:r>
          </w:p>
        </w:tc>
        <w:tc>
          <w:tcPr>
            <w:tcW w:type="dxa" w:w="258"/>
            <w:tcBorders>
              <w:start w:sz="16.0" w:val="single" w:color="#000000"/>
              <w:top w:sz="16.0" w:val="single" w:color="#000000"/>
              <w:end w:sz="16.0" w:val="single" w:color="#000000"/>
              <w:bottom w:sz="3.8399999141693115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402"/>
            <w:tcBorders>
              <w:start w:sz="16.0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652"/>
            <w:tcBorders>
              <w:start w:sz="3.8399999141693115" w:val="single" w:color="#000000"/>
              <w:end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4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Word of Mouth </w:t>
            </w:r>
          </w:p>
        </w:tc>
        <w:tc>
          <w:tcPr>
            <w:tcW w:type="dxa" w:w="256"/>
            <w:tcBorders>
              <w:start w:sz="16.0" w:val="single" w:color="#000000"/>
              <w:top w:sz="16.0" w:val="single" w:color="#000000"/>
              <w:end w:sz="16.0" w:val="single" w:color="#000000"/>
              <w:bottom w:sz="3.8399999141693115" w:val="single" w:color="#000000"/>
            </w:tcBorders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314"/>
            <w:tcBorders>
              <w:start w:sz="16.0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58"/>
            <w:tcBorders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830"/>
            <w:tcBorders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12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2"/>
              </w:rPr>
              <w:t xml:space="preserve">Other (please specify): </w:t>
            </w:r>
          </w:p>
        </w:tc>
      </w:tr>
      <w:tr>
        <w:trPr>
          <w:trHeight w:hRule="exact" w:val="320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shd w:fill="efae0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IBMPlexSans" w:hAnsi="IBMPlexSans" w:eastAsia="IBMPlexSans"/>
                <w:b/>
                <w:i w:val="0"/>
                <w:color w:val="FFFFFF"/>
                <w:sz w:val="24"/>
              </w:rPr>
              <w:t>Declarations</w:t>
            </w:r>
          </w:p>
        </w:tc>
      </w:tr>
      <w:tr>
        <w:trPr>
          <w:trHeight w:hRule="exact" w:val="1310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2" w:right="432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If you have a disability, learning difference or health condition and need support around this when 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attending MTU for lectures/exams, please contact the Disability Support Service at 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  <w:u w:val="single"/>
              </w:rPr>
              <w:hyperlink r:id="rId72" w:history="1">
                <w:r>
                  <w:rPr>
                    <w:rStyle w:val="Hyperlink"/>
                  </w:rPr>
                  <w:t>dssCork@mtu.ie</w:t>
                </w:r>
              </w:hyperlink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 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or 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>check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hyperlink r:id="rId73" w:history="1">
                <w:r>
                  <w:rPr>
                    <w:rStyle w:val="Hyperlink"/>
                  </w:rPr>
                  <w:t xml:space="preserve"> www.mycit.ie/dss.</w:t>
                </w:r>
              </w:hyperlink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 You will need to do this well in advance of your arrival. Please note that MTU DSS 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>suppo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hyperlink r:id="rId73" w:history="1">
                <w:r>
                  <w:rPr>
                    <w:rStyle w:val="Hyperlink"/>
                  </w:rPr>
                  <w:t>rts may differ from</w:t>
                </w:r>
              </w:hyperlink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 those you receive in your home institution. You may need to make a financial plan 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>including additional disability related costs.</w:t>
            </w:r>
          </w:p>
        </w:tc>
      </w:tr>
      <w:tr>
        <w:trPr>
          <w:trHeight w:hRule="exact" w:val="790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" w:after="0"/>
              <w:ind w:left="102" w:right="144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I affirm that the particulars given in relation to this application are in all respects true and I agree to be bound by 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the academic regulations of the University. I confirm that all copies of transcripts and other official documents </w:t>
            </w: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are authentic. </w:t>
            </w:r>
          </w:p>
        </w:tc>
      </w:tr>
      <w:tr>
        <w:trPr>
          <w:trHeight w:hRule="exact" w:val="788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2" w:right="576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211F1F"/>
                <w:sz w:val="20"/>
              </w:rPr>
              <w:t xml:space="preserve">All information gathered by the University will be used only for the purposes registered under the general </w:t>
            </w:r>
            <w:r>
              <w:rPr>
                <w:rFonts w:ascii="IBMPlexSans" w:hAnsi="IBMPlexSans" w:eastAsia="IBMPlexSans"/>
                <w:b w:val="0"/>
                <w:i w:val="0"/>
                <w:color w:val="211F1F"/>
                <w:sz w:val="20"/>
              </w:rPr>
              <w:t xml:space="preserve">Data Protection Regulation 2018. Copies of the University’s Data Protection Policy may be obtained from </w:t>
            </w:r>
            <w:r>
              <w:rPr>
                <w:rFonts w:ascii="IBMPlexSans" w:hAnsi="IBMPlexSans" w:eastAsia="IBMPlexSans"/>
                <w:b w:val="0"/>
                <w:i w:val="0"/>
                <w:color w:val="211F1F"/>
                <w:sz w:val="20"/>
              </w:rPr>
              <w:t>https://www.mtu.ie/policies</w:t>
            </w:r>
          </w:p>
        </w:tc>
      </w:tr>
      <w:tr>
        <w:trPr>
          <w:trHeight w:hRule="exact" w:val="300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/>
                <w:i w:val="0"/>
                <w:color w:val="3A3838"/>
                <w:sz w:val="22"/>
              </w:rPr>
              <w:t xml:space="preserve">Signature: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6"/>
              </w:rPr>
              <w:t>Mohammed</w:t>
            </w:r>
          </w:p>
        </w:tc>
      </w:tr>
      <w:tr>
        <w:trPr>
          <w:trHeight w:hRule="exact" w:val="296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/>
                <w:i w:val="0"/>
                <w:color w:val="3A3838"/>
                <w:sz w:val="22"/>
              </w:rPr>
              <w:t xml:space="preserve">Date: </w:t>
            </w:r>
            <w:r>
              <w:rPr>
                <w:rFonts w:ascii="Helvetica" w:hAnsi="Helvetica" w:eastAsia="Helvetica"/>
                <w:b w:val="0"/>
                <w:i w:val="0"/>
                <w:color w:val="000000"/>
                <w:sz w:val="26"/>
              </w:rPr>
              <w:t>20/01/2024</w:t>
            </w:r>
          </w:p>
        </w:tc>
      </w:tr>
      <w:tr>
        <w:trPr>
          <w:trHeight w:hRule="exact" w:val="320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Please check you have accurately completing all questions. Incomplete applications will result in delay. </w:t>
            </w:r>
          </w:p>
        </w:tc>
      </w:tr>
      <w:tr>
        <w:trPr>
          <w:trHeight w:hRule="exact" w:val="270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 w:val="0"/>
                <w:i w:val="0"/>
                <w:color w:val="3A3838"/>
                <w:sz w:val="20"/>
              </w:rPr>
              <w:t xml:space="preserve">Please refer to our website for full list of documents </w:t>
            </w:r>
            <w:r>
              <w:rPr>
                <w:rFonts w:ascii="IBMPlexSans" w:hAnsi="IBMPlexSans" w:eastAsia="IBMPlexSans"/>
                <w:b w:val="0"/>
                <w:i w:val="0"/>
                <w:color w:val="0562C1"/>
                <w:sz w:val="20"/>
                <w:u w:val="single"/>
              </w:rPr>
              <w:hyperlink r:id="rId74" w:history="1">
                <w:r>
                  <w:rPr>
                    <w:rStyle w:val="Hyperlink"/>
                  </w:rPr>
                  <w:t>https://international.cit.ie/make-an-application</w:t>
                </w:r>
              </w:hyperlink>
            </w:r>
          </w:p>
        </w:tc>
      </w:tr>
      <w:tr>
        <w:trPr>
          <w:trHeight w:hRule="exact" w:val="274"/>
        </w:trPr>
        <w:tc>
          <w:tcPr>
            <w:tcW w:type="dxa" w:w="10204"/>
            <w:gridSpan w:val="19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2" w:right="0" w:firstLine="0"/>
              <w:jc w:val="left"/>
            </w:pPr>
            <w:r>
              <w:rPr>
                <w:rFonts w:ascii="IBMPlexSans" w:hAnsi="IBMPlexSans" w:eastAsia="IBMPlexSans"/>
                <w:b/>
                <w:i w:val="0"/>
                <w:color w:val="3A3838"/>
                <w:sz w:val="20"/>
              </w:rPr>
              <w:t>All full applications to be sent as 1PDF (documents merged together) to</w:t>
            </w:r>
            <w:r>
              <w:rPr>
                <w:rFonts w:ascii="IBMPlexSans" w:hAnsi="IBMPlexSans" w:eastAsia="IBMPlexSans"/>
                <w:b/>
                <w:i w:val="0"/>
                <w:color w:val="3A3838"/>
                <w:sz w:val="20"/>
              </w:rPr>
              <w:hyperlink r:id="rId75" w:history="1">
                <w:r>
                  <w:rPr>
                    <w:rStyle w:val="Hyperlink"/>
                  </w:rPr>
                  <w:t xml:space="preserve"> noneu.applicationscork@mtu.ie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97" w:lineRule="auto" w:before="1112" w:after="0"/>
        <w:ind w:left="0" w:right="58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 </w:t>
      </w:r>
    </w:p>
    <w:sectPr w:rsidR="00FC693F" w:rsidRPr="0006063C" w:rsidSect="00034616">
      <w:pgSz w:w="11906" w:h="16838"/>
      <w:pgMar w:top="12" w:right="808" w:bottom="492" w:left="16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hyperlink" Target="http://www.mtu.ie/courses/cork" TargetMode="External"/><Relationship Id="rId69" Type="http://schemas.openxmlformats.org/officeDocument/2006/relationships/hyperlink" Target="https://international.cit.ie/am-i-eu-or-non-eu" TargetMode="External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hyperlink" Target="mailto:dssCork@mtu.ie" TargetMode="External"/><Relationship Id="rId73" Type="http://schemas.openxmlformats.org/officeDocument/2006/relationships/hyperlink" Target="http://www.mycit.ie/dss" TargetMode="External"/><Relationship Id="rId74" Type="http://schemas.openxmlformats.org/officeDocument/2006/relationships/hyperlink" Target="https://international.cit.ie/make-an-application" TargetMode="External"/><Relationship Id="rId75" Type="http://schemas.openxmlformats.org/officeDocument/2006/relationships/hyperlink" Target="mailto:noneu.applicationscork@mtu.i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